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" w:hanging="5"/>
        <w:jc w:val="left"/>
        <w:rPr>
          <w:rFonts w:ascii="Calibri" w:cs="Calibri" w:eastAsia="Calibri" w:hAnsi="Calibri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sz w:val="48"/>
          <w:szCs w:val="48"/>
          <w:rtl w:val="0"/>
        </w:rPr>
        <w:t xml:space="preserve">List účastníka dětského tábora Letohrad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pořadatel Palučinská šachová škola, z. s.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Prohlášení zákonných zástupců: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Prohlašuji, že ošetřující lékař nenařídil dítěti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sz w:val="22"/>
          <w:szCs w:val="22"/>
        </w:rPr>
        <w:sectPr>
          <w:pgSz w:h="16838" w:w="11906" w:orient="portrait"/>
          <w:pgMar w:bottom="720" w:top="720" w:left="720" w:right="720" w:header="708" w:footer="708"/>
          <w:pgNumType w:start="1"/>
        </w:sect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265"/>
          <w:tab w:val="left" w:leader="none" w:pos="6090"/>
        </w:tabs>
        <w:spacing w:before="113" w:line="240" w:lineRule="auto"/>
        <w:ind w:left="0" w:right="660.3543307086618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jméno a příjmení: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608"/>
          <w:tab w:val="left" w:leader="none" w:pos="6752"/>
        </w:tabs>
        <w:spacing w:before="113" w:line="240" w:lineRule="auto"/>
        <w:ind w:left="283.4645669291342" w:right="322.08661417322844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rodné číslo: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830"/>
          <w:tab w:val="left" w:leader="none" w:pos="6752"/>
        </w:tabs>
        <w:spacing w:before="113" w:line="240" w:lineRule="auto"/>
        <w:ind w:left="141.7322834645671" w:right="802.0866141732284" w:firstLine="0"/>
        <w:rPr>
          <w:rFonts w:ascii="Calibri" w:cs="Calibri" w:eastAsia="Calibri" w:hAnsi="Calibri"/>
          <w:sz w:val="22"/>
          <w:szCs w:val="22"/>
        </w:rPr>
        <w:sectPr>
          <w:type w:val="continuous"/>
          <w:pgSz w:h="16838" w:w="11906" w:orient="portrait"/>
          <w:pgMar w:bottom="720" w:top="720" w:left="720" w:right="720" w:header="708" w:footer="708"/>
          <w:cols w:equalWidth="0" w:num="3">
            <w:col w:space="0" w:w="3488.5"/>
            <w:col w:space="0" w:w="3488.5"/>
            <w:col w:space="0" w:w="3488.5"/>
          </w:cols>
        </w:sect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trvale bytem: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608"/>
          <w:tab w:val="left" w:leader="none" w:pos="6752"/>
        </w:tabs>
        <w:spacing w:before="113" w:line="240" w:lineRule="auto"/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změnu režimu, dítě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nejeví známky akutního onemocnění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(průjem, zvýšená teplota, kašel, dušnost, bolest v krku, ztráta chuti a čichu atd. a nebyl zjištěn výskyt vší apod.) a okresní hygienická stanice a ošetřující doktor nenařídili karanténní opatření. Není mi též známo, že ve dvou posledních týdnech přišlo moje dítě do styku s osobami, které onemocněly přenosnou nemocí.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Bylo dítě v posledních 6 týdnech infikováno klíštětem?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240" w:lineRule="auto"/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Nebylo / bylo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 - kde a kdy:  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Prohlašuji, že dítě je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plavec / částečný plavec / neplavec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.*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Souhlasím / nesouhlasím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*, aby moje dítě bylo dopravováno podle potřeby osobním autem.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Souhlasím / nesouhlasím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*, aby moje dítě bylo vyzvednuto z nemocničního ošetření vedoucím tábora.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jc w:val="both"/>
        <w:rPr>
          <w:b w:val="1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Dle Evropské směrnice č. 679/2016 (GDPR) a zákona</w:t>
      </w:r>
      <w:r w:rsidDel="00000000" w:rsidR="00000000" w:rsidRPr="00000000">
        <w:rPr>
          <w:b w:val="1"/>
          <w:sz w:val="27"/>
          <w:szCs w:val="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č. </w:t>
      </w:r>
      <w:hyperlink r:id="rId7">
        <w:r w:rsidDel="00000000" w:rsidR="00000000" w:rsidRPr="00000000">
          <w:rPr>
            <w:rFonts w:ascii="Calibri" w:cs="Calibri" w:eastAsia="Calibri" w:hAnsi="Calibri"/>
            <w:sz w:val="22"/>
            <w:szCs w:val="22"/>
            <w:rtl w:val="0"/>
          </w:rPr>
          <w:t xml:space="preserve">110/2019 Sb. (Občanský zákoník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) není možné Vaše děti fotografovat nebo natáčet bez souhlasu zákonného zástupce. Palučinská šachová škola, z. s., využívá fotografie k dokumentaci činností, k prezentaci její práce a úspěchů. Prosíme o vyslovení souhlasu se zveřejněním fotografií, videa nebo rukodělných prací Vašeho dítěte.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Souhlasím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 fotografováním (natáčením) mého dítěte během konání dětského tábora v termínu 29. 7. – 12. 8. 2023.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Rodiče jsou povinni upozornit zdravotníka na změny ve zdravotním stavu dítěte, které nejsou uvedeny v posudku od lékaře a mohou se projevit během tábora (diabetes, astma, alergie), a předat mu veškeré léky, které jsou na předpis, a uvést změny v užívání léků, které jsou uvedeny v posudku od lékaře (změna dávkování, změna léků).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575"/>
        </w:tabs>
        <w:spacing w:before="113" w:line="240" w:lineRule="auto"/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Prohlašuji, že dítě nemá u sebe žádné léky, elektrospotřebič, který je potřeba zapojovat do zásuvky, a další nebezpečné předměty. 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240" w:lineRule="auto"/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Dítě je schopno se zúčastnit tábora v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plném rozsahu / v částečném rozsahu*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Od: ……………….….  do: ………………………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240" w:lineRule="auto"/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Jsem si vědom/a právních následků, které by mě postihly, kdyby toto prohlášení bylo nepravdivé. Současně sděluji, že je mi známo, že každý účastník tábora podléhá táborovému řádu a podrobuje se všem pokynům vedoucího tábora a dalším pracovníkům. Hrubé či opakované nedodržení táborového řádu může být potrestáno i vyloučením z tábora.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3" w:line="240" w:lineRule="auto"/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Adresy zákonných zástupců a telefony k dosažení v době tábora: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3" w:before="120" w:line="240" w:lineRule="auto"/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Jméno a příjmení: </w:t>
        <w:tab/>
        <w:tab/>
        <w:tab/>
        <w:t xml:space="preserve">Adresa:</w:t>
        <w:tab/>
        <w:tab/>
        <w:tab/>
        <w:tab/>
        <w:tab/>
        <w:t xml:space="preserve">Telefon: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3" w:before="120" w:line="240" w:lineRule="auto"/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3" w:before="120" w:line="240" w:lineRule="auto"/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Jméno a příjmení: </w:t>
        <w:tab/>
        <w:tab/>
        <w:tab/>
        <w:t xml:space="preserve">Adresa:</w:t>
        <w:tab/>
        <w:tab/>
        <w:tab/>
        <w:tab/>
        <w:tab/>
        <w:t xml:space="preserve">Telefon: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3" w:line="240" w:lineRule="auto"/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13" w:line="240" w:lineRule="auto"/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Prostor pro poznámky:</w:t>
        <w:tab/>
        <w:t xml:space="preserve"> …………………………………………………………………………………………………………..…………..…………..........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Datum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…………………..</w:t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Podpisy zákonných zástupců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………………………………………………………………………………….</w:t>
      </w:r>
    </w:p>
    <w:p w:rsidR="00000000" w:rsidDel="00000000" w:rsidP="00000000" w:rsidRDefault="00000000" w:rsidRPr="00000000" w14:paraId="00000026">
      <w:pPr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Tento list účastníka vyplníte v den odjezdu a předáte při nástupu dítěte na tábor.</w:t>
      </w:r>
    </w:p>
    <w:p w:rsidR="00000000" w:rsidDel="00000000" w:rsidP="00000000" w:rsidRDefault="00000000" w:rsidRPr="00000000" w14:paraId="00000027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240" w:lineRule="auto"/>
        <w:ind w:left="0" w:hanging="2"/>
        <w:rPr/>
      </w:pPr>
      <w:r w:rsidDel="00000000" w:rsidR="00000000" w:rsidRPr="00000000">
        <w:rPr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nehodící se škrtněte</w: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720" w:top="720" w:left="720" w:right="72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rsid w:val="00436B6B"/>
    <w:pPr>
      <w:autoSpaceDE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dpis1">
    <w:name w:val="heading 1"/>
    <w:basedOn w:val="Normln"/>
    <w:next w:val="Normln"/>
    <w:rsid w:val="00436B6B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rsid w:val="00436B6B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rsid w:val="00436B6B"/>
    <w:pPr>
      <w:suppressAutoHyphens w:val="1"/>
      <w:spacing w:after="100" w:afterAutospacing="1" w:before="100" w:beforeAutospacing="1"/>
      <w:outlineLvl w:val="2"/>
    </w:pPr>
    <w:rPr>
      <w:b w:val="1"/>
      <w:bCs w:val="1"/>
      <w:sz w:val="27"/>
      <w:szCs w:val="27"/>
    </w:rPr>
  </w:style>
  <w:style w:type="paragraph" w:styleId="Nadpis4">
    <w:name w:val="heading 4"/>
    <w:basedOn w:val="Normln"/>
    <w:next w:val="Normln"/>
    <w:rsid w:val="00436B6B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rsid w:val="00436B6B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rsid w:val="00436B6B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436B6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rsid w:val="00436B6B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WW8Num1z0" w:customStyle="1">
    <w:name w:val="WW8Num1z0"/>
    <w:rsid w:val="00436B6B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1z1" w:customStyle="1">
    <w:name w:val="WW8Num1z1"/>
    <w:rsid w:val="00436B6B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sid w:val="00436B6B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sid w:val="00436B6B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2z1" w:customStyle="1">
    <w:name w:val="WW8Num2z1"/>
    <w:rsid w:val="00436B6B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sid w:val="00436B6B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BalloonTextChar" w:customStyle="1">
    <w:name w:val="Balloon Text Char"/>
    <w:rsid w:val="00436B6B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ommentReference" w:customStyle="1">
    <w:name w:val="Comment Reference"/>
    <w:rsid w:val="00436B6B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ommentTextChar" w:customStyle="1">
    <w:name w:val="Comment Text Char"/>
    <w:basedOn w:val="Standardnpsmoodstavce"/>
    <w:rsid w:val="00436B6B"/>
    <w:rPr>
      <w:w w:val="100"/>
      <w:position w:val="-1"/>
      <w:effect w:val="none"/>
      <w:vertAlign w:val="baseline"/>
      <w:cs w:val="0"/>
      <w:em w:val="none"/>
    </w:rPr>
  </w:style>
  <w:style w:type="character" w:styleId="CommentSubjectChar" w:customStyle="1">
    <w:name w:val="Comment Subject Char"/>
    <w:rsid w:val="00436B6B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Nadpis" w:customStyle="1">
    <w:name w:val="Nadpis"/>
    <w:basedOn w:val="Normln"/>
    <w:next w:val="Zkladntext"/>
    <w:rsid w:val="00436B6B"/>
    <w:pPr>
      <w:keepNext w:val="1"/>
      <w:spacing w:after="120" w:before="240"/>
    </w:pPr>
    <w:rPr>
      <w:rFonts w:ascii="Albany AMT" w:cs="Lohit Hindi" w:eastAsia="方正宋体" w:hAnsi="Albany AMT"/>
      <w:sz w:val="28"/>
      <w:szCs w:val="28"/>
    </w:rPr>
  </w:style>
  <w:style w:type="paragraph" w:styleId="Zkladntext">
    <w:name w:val="Body Text"/>
    <w:basedOn w:val="Normln"/>
    <w:rsid w:val="00436B6B"/>
    <w:pPr>
      <w:spacing w:after="120"/>
    </w:pPr>
    <w:rPr>
      <w:rFonts w:ascii="Calibri" w:hAnsi="Calibri"/>
      <w:sz w:val="22"/>
    </w:rPr>
  </w:style>
  <w:style w:type="paragraph" w:styleId="Seznam">
    <w:name w:val="List"/>
    <w:basedOn w:val="Zkladntext"/>
    <w:rsid w:val="00436B6B"/>
    <w:rPr>
      <w:rFonts w:cs="Lohit Hindi"/>
    </w:rPr>
  </w:style>
  <w:style w:type="paragraph" w:styleId="Titulek">
    <w:name w:val="caption"/>
    <w:basedOn w:val="Normln"/>
    <w:rsid w:val="00436B6B"/>
    <w:pPr>
      <w:suppressLineNumbers w:val="1"/>
      <w:spacing w:after="120" w:before="120"/>
    </w:pPr>
    <w:rPr>
      <w:rFonts w:ascii="Calibri" w:cs="Lohit Hindi" w:hAnsi="Calibri"/>
      <w:i w:val="1"/>
      <w:iCs w:val="1"/>
    </w:rPr>
  </w:style>
  <w:style w:type="paragraph" w:styleId="Rejstk" w:customStyle="1">
    <w:name w:val="Rejstřík"/>
    <w:basedOn w:val="Normln"/>
    <w:rsid w:val="00436B6B"/>
    <w:pPr>
      <w:suppressLineNumbers w:val="1"/>
    </w:pPr>
    <w:rPr>
      <w:rFonts w:ascii="Calibri" w:cs="Lohit Hindi" w:hAnsi="Calibri"/>
      <w:sz w:val="22"/>
    </w:rPr>
  </w:style>
  <w:style w:type="paragraph" w:styleId="Textbubliny">
    <w:name w:val="Balloon Text"/>
    <w:basedOn w:val="Normln"/>
    <w:rsid w:val="00436B6B"/>
    <w:rPr>
      <w:rFonts w:ascii="Tahoma" w:cs="Tahoma" w:hAnsi="Tahoma"/>
      <w:sz w:val="16"/>
      <w:szCs w:val="16"/>
    </w:rPr>
  </w:style>
  <w:style w:type="paragraph" w:styleId="CommentText" w:customStyle="1">
    <w:name w:val="Comment Text"/>
    <w:basedOn w:val="Normln"/>
    <w:rsid w:val="00436B6B"/>
    <w:rPr>
      <w:rFonts w:ascii="Calibri" w:hAnsi="Calibri"/>
      <w:sz w:val="20"/>
      <w:szCs w:val="20"/>
    </w:rPr>
  </w:style>
  <w:style w:type="paragraph" w:styleId="CommentSubject" w:customStyle="1">
    <w:name w:val="Comment Subject"/>
    <w:basedOn w:val="CommentText"/>
    <w:next w:val="CommentText"/>
    <w:rsid w:val="00436B6B"/>
    <w:rPr>
      <w:b w:val="1"/>
      <w:bCs w:val="1"/>
    </w:rPr>
  </w:style>
  <w:style w:type="character" w:styleId="Nadpis3Char" w:customStyle="1">
    <w:name w:val="Nadpis 3 Char"/>
    <w:rsid w:val="00436B6B"/>
    <w:rPr>
      <w:b w:val="1"/>
      <w:bCs w:val="1"/>
      <w:w w:val="100"/>
      <w:position w:val="-1"/>
      <w:sz w:val="27"/>
      <w:szCs w:val="27"/>
      <w:effect w:val="none"/>
      <w:vertAlign w:val="baseline"/>
      <w:cs w:val="0"/>
      <w:em w:val="none"/>
    </w:rPr>
  </w:style>
  <w:style w:type="character" w:styleId="Hypertextovodkaz">
    <w:name w:val="Hyperlink"/>
    <w:qFormat w:val="1"/>
    <w:rsid w:val="00436B6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rsid w:val="00436B6B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zakonyprolidi.cz/cs/2012-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q8G1a6gWohXb/9H7WvH6BuwYBQ==">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2020-05-31T13:24:00Z</dcterms:created>
  <dc:creator>moz</dc:creator>
</cp:coreProperties>
</file>